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919E9">
      <w:pPr>
        <w:tabs>
          <w:tab w:val="left" w:pos="7665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D0D0D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D0D0D"/>
          <w:sz w:val="40"/>
          <w:szCs w:val="40"/>
        </w:rPr>
        <w:t>2</w:t>
      </w:r>
      <w:r>
        <w:rPr>
          <w:rFonts w:ascii="方正小标宋简体" w:hAnsi="方正小标宋简体" w:eastAsia="方正小标宋简体" w:cs="方正小标宋简体"/>
          <w:color w:val="0D0D0D"/>
          <w:sz w:val="40"/>
          <w:szCs w:val="40"/>
        </w:rPr>
        <w:t>024</w:t>
      </w:r>
      <w:r>
        <w:rPr>
          <w:rFonts w:hint="eastAsia" w:ascii="方正小标宋简体" w:hAnsi="方正小标宋简体" w:eastAsia="方正小标宋简体" w:cs="方正小标宋简体"/>
          <w:color w:val="0D0D0D"/>
          <w:sz w:val="40"/>
          <w:szCs w:val="40"/>
        </w:rPr>
        <w:t>年6</w:t>
      </w:r>
      <w:r>
        <w:rPr>
          <w:rFonts w:ascii="方正小标宋简体" w:hAnsi="方正小标宋简体" w:eastAsia="方正小标宋简体" w:cs="方正小标宋简体"/>
          <w:color w:val="0D0D0D"/>
          <w:sz w:val="40"/>
          <w:szCs w:val="40"/>
        </w:rPr>
        <w:t>S</w:t>
      </w:r>
      <w:r>
        <w:rPr>
          <w:rFonts w:hint="eastAsia" w:ascii="方正小标宋简体" w:hAnsi="方正小标宋简体" w:eastAsia="方正小标宋简体" w:cs="方正小标宋简体"/>
          <w:color w:val="0D0D0D"/>
          <w:sz w:val="40"/>
          <w:szCs w:val="40"/>
        </w:rPr>
        <w:t>管理</w:t>
      </w:r>
      <w:r>
        <w:rPr>
          <w:rFonts w:hint="eastAsia" w:ascii="方正小标宋简体" w:hAnsi="方正小标宋简体" w:eastAsia="方正小标宋简体" w:cs="方正小标宋简体"/>
          <w:color w:val="0D0D0D"/>
          <w:sz w:val="40"/>
          <w:szCs w:val="40"/>
          <w:lang w:val="en-US" w:eastAsia="zh-CN"/>
        </w:rPr>
        <w:t>维修制作服务</w:t>
      </w:r>
      <w:r>
        <w:rPr>
          <w:rFonts w:hint="eastAsia" w:ascii="方正小标宋简体" w:hAnsi="方正小标宋简体" w:eastAsia="方正小标宋简体" w:cs="方正小标宋简体"/>
          <w:color w:val="0D0D0D"/>
          <w:sz w:val="40"/>
          <w:szCs w:val="40"/>
        </w:rPr>
        <w:t>项目服务要求</w:t>
      </w:r>
    </w:p>
    <w:p w14:paraId="31120404"/>
    <w:p w14:paraId="0E2D4293">
      <w:pPr>
        <w:pStyle w:val="2"/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一、服务要求</w:t>
      </w:r>
    </w:p>
    <w:p w14:paraId="1D8E4580">
      <w:pPr>
        <w:pStyle w:val="5"/>
        <w:shd w:val="clear" w:color="auto" w:fill="FFFFFF"/>
        <w:spacing w:before="0" w:beforeAutospacing="0" w:after="0" w:afterAutospacing="0" w:line="360" w:lineRule="auto"/>
        <w:ind w:left="630"/>
        <w:jc w:val="both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1、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质保期为验收合格后一年，质保期内符合三包规定的，按照</w:t>
      </w:r>
    </w:p>
    <w:p w14:paraId="3B6883D4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三包政策执行退货、换货或维修</w:t>
      </w:r>
      <w:r>
        <w:rPr>
          <w:rFonts w:hint="eastAsia" w:ascii="仿宋_GB2312" w:eastAsia="仿宋_GB2312" w:hAnsiTheme="minorEastAsia"/>
          <w:sz w:val="28"/>
          <w:szCs w:val="28"/>
        </w:rPr>
        <w:t>；</w:t>
      </w:r>
    </w:p>
    <w:p w14:paraId="58C9D277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630"/>
        <w:jc w:val="both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质保期内成交供应商免费提供维修及抢修、配件更换服务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、项目报价应包含货物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成本</w:t>
      </w:r>
      <w:r>
        <w:rPr>
          <w:rFonts w:hint="eastAsia" w:ascii="仿宋_GB2312" w:eastAsia="仿宋_GB2312" w:hAnsiTheme="minorEastAsia"/>
          <w:sz w:val="28"/>
          <w:szCs w:val="28"/>
        </w:rPr>
        <w:t>、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制作</w:t>
      </w:r>
      <w:r>
        <w:rPr>
          <w:rFonts w:hint="eastAsia" w:ascii="仿宋_GB2312" w:eastAsia="仿宋_GB2312" w:hAnsiTheme="minorEastAsia"/>
          <w:sz w:val="28"/>
          <w:szCs w:val="28"/>
        </w:rPr>
        <w:t>、包装、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运输、安装、人工、</w:t>
      </w:r>
    </w:p>
    <w:p w14:paraId="7EC343AD">
      <w:pPr>
        <w:pStyle w:val="5"/>
        <w:numPr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维修、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</w:rPr>
        <w:t>验收合格交付使用之前与备用物件等所有其他有关各项的含税费用。</w:t>
      </w:r>
    </w:p>
    <w:p w14:paraId="72C64596">
      <w:pPr>
        <w:pStyle w:val="2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二、付款方式</w:t>
      </w:r>
    </w:p>
    <w:p w14:paraId="7065B0B3">
      <w:pPr>
        <w:pStyle w:val="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1</w:t>
      </w:r>
      <w:r>
        <w:rPr>
          <w:rFonts w:hint="eastAsia" w:ascii="仿宋_GB2312" w:eastAsia="仿宋_GB2312"/>
          <w:sz w:val="28"/>
        </w:rPr>
        <w:t>、合同签订</w:t>
      </w:r>
      <w:r>
        <w:rPr>
          <w:rFonts w:hint="eastAsia" w:ascii="仿宋_GB2312" w:eastAsia="仿宋_GB2312"/>
          <w:sz w:val="28"/>
          <w:szCs w:val="28"/>
        </w:rPr>
        <w:t>生效，</w:t>
      </w:r>
      <w:r>
        <w:rPr>
          <w:rFonts w:hint="eastAsia" w:ascii="仿宋_GB2312" w:hAnsi="Arial" w:eastAsia="仿宋_GB2312" w:cs="Arial"/>
          <w:color w:val="111111"/>
          <w:sz w:val="28"/>
          <w:szCs w:val="28"/>
          <w:shd w:val="clear" w:color="auto" w:fill="FFFFFF"/>
        </w:rPr>
        <w:t>货物验收合格后10个工作日内甲方向乙方支付合同总价款的百分之九十，货物使用满一年后且无质量问题付清合同总价款的百分之十。</w:t>
      </w:r>
    </w:p>
    <w:p w14:paraId="6CCB10A6">
      <w:pPr>
        <w:pStyle w:val="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2</w:t>
      </w:r>
      <w:r>
        <w:rPr>
          <w:rFonts w:hint="eastAsia" w:ascii="仿宋_GB2312" w:eastAsia="仿宋_GB2312"/>
          <w:sz w:val="28"/>
        </w:rPr>
        <w:t>、乙方须按照甲方财务管理规定，向甲方出具合法有效完整的完税发票及凭证资料进行支付结算，否则，甲方有权不予支付货款。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1F8E8"/>
    <w:multiLevelType w:val="singleLevel"/>
    <w:tmpl w:val="0091F8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iZjQxNzNmYzVmYzhhMmQ2YTE4YTg1MzgzNzUyMGUifQ=="/>
  </w:docVars>
  <w:rsids>
    <w:rsidRoot w:val="00303F16"/>
    <w:rsid w:val="000C4EAF"/>
    <w:rsid w:val="00153749"/>
    <w:rsid w:val="002A078C"/>
    <w:rsid w:val="00303F16"/>
    <w:rsid w:val="0038414B"/>
    <w:rsid w:val="00441A75"/>
    <w:rsid w:val="004B47BA"/>
    <w:rsid w:val="007C6483"/>
    <w:rsid w:val="009D3ABA"/>
    <w:rsid w:val="00BF2B0B"/>
    <w:rsid w:val="00E53445"/>
    <w:rsid w:val="08FB0FE2"/>
    <w:rsid w:val="0DC756DA"/>
    <w:rsid w:val="134551E5"/>
    <w:rsid w:val="4CC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288</Characters>
  <Lines>2</Lines>
  <Paragraphs>1</Paragraphs>
  <TotalTime>26</TotalTime>
  <ScaleCrop>false</ScaleCrop>
  <LinksUpToDate>false</LinksUpToDate>
  <CharactersWithSpaces>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2023-12-18T03:23:00Z</dcterms:created>
  <dc:creator>User</dc:creator>
  <cp:lastModifiedBy>Mu珀全</cp:lastModifiedBy>
  <dcterms:modified xsi:type="dcterms:W3CDTF">2024-11-07T01:18:27Z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8613C476DFB2460BAF94C978ABF1CB03_12</vt:lpwstr>
  </property>
</Properties>
</file>