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725B7">
      <w:pPr>
        <w:tabs>
          <w:tab w:val="left" w:pos="7665"/>
        </w:tabs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color w:val="0D0D0D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D0D0D"/>
          <w:sz w:val="44"/>
          <w:szCs w:val="44"/>
          <w:lang w:val="en-US" w:eastAsia="zh-CN"/>
        </w:rPr>
        <w:t>电器材料采购项目质量</w:t>
      </w:r>
      <w:r>
        <w:rPr>
          <w:rFonts w:hint="eastAsia" w:ascii="方正小标宋简体" w:hAnsi="方正小标宋简体" w:eastAsia="方正小标宋简体" w:cs="方正小标宋简体"/>
          <w:color w:val="0D0D0D"/>
          <w:sz w:val="44"/>
          <w:szCs w:val="44"/>
        </w:rPr>
        <w:t>要求</w:t>
      </w:r>
      <w:r>
        <w:rPr>
          <w:rFonts w:hint="eastAsia" w:ascii="方正小标宋简体" w:hAnsi="方正小标宋简体" w:eastAsia="方正小标宋简体" w:cs="方正小标宋简体"/>
          <w:color w:val="0D0D0D"/>
          <w:sz w:val="44"/>
          <w:szCs w:val="44"/>
          <w:lang w:val="en-US" w:eastAsia="zh-CN"/>
        </w:rPr>
        <w:t>及商务要求</w:t>
      </w:r>
      <w:bookmarkStart w:id="0" w:name="_GoBack"/>
      <w:bookmarkEnd w:id="0"/>
    </w:p>
    <w:p w14:paraId="6B159F23">
      <w:pPr>
        <w:pStyle w:val="6"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hint="eastAsia" w:ascii="仿宋_GB2312" w:eastAsia="仿宋_GB2312" w:hAnsiTheme="minorEastAsia"/>
          <w:b/>
          <w:bCs/>
          <w:sz w:val="28"/>
          <w:szCs w:val="28"/>
        </w:rPr>
      </w:pPr>
    </w:p>
    <w:p w14:paraId="11BCA9A8">
      <w:pPr>
        <w:pStyle w:val="6"/>
        <w:shd w:val="clear" w:color="auto" w:fill="FFFFFF"/>
        <w:spacing w:before="0" w:beforeAutospacing="0" w:after="0" w:afterAutospacing="0"/>
        <w:ind w:firstLine="562" w:firstLineChars="200"/>
        <w:jc w:val="both"/>
        <w:rPr>
          <w:rFonts w:hint="eastAsia" w:ascii="仿宋_GB2312" w:eastAsia="仿宋_GB2312" w:hAnsiTheme="minorEastAsia"/>
          <w:b/>
          <w:bCs/>
          <w:sz w:val="28"/>
          <w:szCs w:val="28"/>
        </w:rPr>
      </w:pPr>
      <w:r>
        <w:rPr>
          <w:rFonts w:hint="eastAsia" w:ascii="仿宋_GB2312" w:eastAsia="仿宋_GB2312" w:hAnsiTheme="minorEastAsia"/>
          <w:b/>
          <w:bCs/>
          <w:sz w:val="28"/>
          <w:szCs w:val="28"/>
        </w:rPr>
        <w:t>一、质量要求：</w:t>
      </w:r>
    </w:p>
    <w:p w14:paraId="196963EE">
      <w:pPr>
        <w:pStyle w:val="6"/>
        <w:shd w:val="clear" w:color="auto" w:fill="FFFFFF"/>
        <w:spacing w:before="0" w:beforeAutospacing="0" w:after="0" w:afterAutospacing="0" w:line="240" w:lineRule="auto"/>
        <w:ind w:firstLine="560" w:firstLineChars="200"/>
        <w:jc w:val="both"/>
        <w:rPr>
          <w:rFonts w:hint="eastAsia" w:ascii="仿宋_GB2312" w:eastAsia="仿宋_GB2312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eastAsia="仿宋_GB2312" w:hAnsiTheme="minorEastAsia"/>
          <w:b w:val="0"/>
          <w:bCs w:val="0"/>
          <w:sz w:val="28"/>
          <w:szCs w:val="28"/>
          <w:lang w:val="en-US" w:eastAsia="zh-CN"/>
        </w:rPr>
        <w:t>提供全新的货物 ，货物需要包装完好 ，表面无破损，且权属清楚，不得侵害他人的知识产权，电器材料必须满足3C认证。</w:t>
      </w:r>
    </w:p>
    <w:p w14:paraId="2C8FA7A1">
      <w:pPr>
        <w:pStyle w:val="6"/>
        <w:shd w:val="clear" w:color="auto" w:fill="FFFFFF"/>
        <w:spacing w:before="0" w:beforeAutospacing="0" w:after="0" w:afterAutospacing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所供材料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质保期为验收合格后1年，供应商需提供7*24小时售后质保服务，如出现任何质量问题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，供应商需无偿免费更换产品供采购人正常使用。</w:t>
      </w:r>
    </w:p>
    <w:p w14:paraId="64BED5AF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240" w:lineRule="auto"/>
        <w:ind w:left="630" w:lef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不得以假充真、以次充好、以不合格产品冒充合格产品，在任何</w:t>
      </w:r>
    </w:p>
    <w:p w14:paraId="49C7D3E6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时候发现上述情况，有权要求退货、更换，若已使用，成交供应商应赔偿由此造成的经济损失。</w:t>
      </w:r>
    </w:p>
    <w:p w14:paraId="7B62ED8F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56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商务要求：</w:t>
      </w:r>
    </w:p>
    <w:p w14:paraId="4A35E0F4">
      <w:pPr>
        <w:numPr>
          <w:ilvl w:val="0"/>
          <w:numId w:val="2"/>
        </w:numPr>
        <w:spacing w:line="500" w:lineRule="exact"/>
        <w:ind w:left="-78" w:leftChars="0" w:firstLine="708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交货地点：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广元市中心医院指定地点。</w:t>
      </w:r>
    </w:p>
    <w:p w14:paraId="7A0D4679">
      <w:pPr>
        <w:numPr>
          <w:ilvl w:val="0"/>
          <w:numId w:val="2"/>
        </w:numPr>
        <w:spacing w:line="500" w:lineRule="exact"/>
        <w:ind w:left="-78" w:leftChars="0" w:firstLine="708" w:firstLineChars="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付款方式：</w:t>
      </w:r>
      <w:r>
        <w:rPr>
          <w:rStyle w:val="9"/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按医院财务规定支付，由成交单价和实际使用数量据实结算。</w:t>
      </w:r>
    </w:p>
    <w:p w14:paraId="01644D52">
      <w:pPr>
        <w:numPr>
          <w:ilvl w:val="0"/>
          <w:numId w:val="2"/>
        </w:numPr>
        <w:spacing w:line="500" w:lineRule="exact"/>
        <w:ind w:left="-78" w:leftChars="0" w:firstLine="708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成交供应商按照医院财务管理规定，向医院出具合法有效完整的完税发票及凭证资料进行支付结算，否则，医院有权不予以支付货款。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B837F"/>
    <w:multiLevelType w:val="singleLevel"/>
    <w:tmpl w:val="C32B837F"/>
    <w:lvl w:ilvl="0" w:tentative="0">
      <w:start w:val="1"/>
      <w:numFmt w:val="decimal"/>
      <w:suff w:val="nothing"/>
      <w:lvlText w:val="%1、"/>
      <w:lvlJc w:val="left"/>
      <w:pPr>
        <w:ind w:left="-79"/>
      </w:pPr>
      <w:rPr>
        <w:rFonts w:hint="default" w:ascii="仿宋_GB2312" w:hAnsi="仿宋_GB2312" w:eastAsia="仿宋_GB2312" w:cs="仿宋_GB2312"/>
        <w:sz w:val="28"/>
        <w:szCs w:val="28"/>
      </w:rPr>
    </w:lvl>
  </w:abstractNum>
  <w:abstractNum w:abstractNumId="1">
    <w:nsid w:val="57D6EAE3"/>
    <w:multiLevelType w:val="singleLevel"/>
    <w:tmpl w:val="57D6EAE3"/>
    <w:lvl w:ilvl="0" w:tentative="0">
      <w:start w:val="2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jQxNzNmYzVmYzhhMmQ2YTE4YTg1MzgzNzUyMGUifQ=="/>
  </w:docVars>
  <w:rsids>
    <w:rsidRoot w:val="18581FA2"/>
    <w:rsid w:val="00097C80"/>
    <w:rsid w:val="00122D42"/>
    <w:rsid w:val="002155C8"/>
    <w:rsid w:val="00A213CD"/>
    <w:rsid w:val="00B86E92"/>
    <w:rsid w:val="00C72D36"/>
    <w:rsid w:val="00C833AF"/>
    <w:rsid w:val="00E32B34"/>
    <w:rsid w:val="00E448F1"/>
    <w:rsid w:val="00FE3797"/>
    <w:rsid w:val="110B0480"/>
    <w:rsid w:val="18581FA2"/>
    <w:rsid w:val="18AB4B84"/>
    <w:rsid w:val="33210F7F"/>
    <w:rsid w:val="372C46E2"/>
    <w:rsid w:val="41F032F3"/>
    <w:rsid w:val="4B4C5ECB"/>
    <w:rsid w:val="4BAC1040"/>
    <w:rsid w:val="51BA4FF6"/>
    <w:rsid w:val="774F17D7"/>
    <w:rsid w:val="7AB6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BodyText"/>
    <w:basedOn w:val="1"/>
    <w:next w:val="3"/>
    <w:qFormat/>
    <w:uiPriority w:val="0"/>
    <w:pPr>
      <w:widowControl/>
      <w:spacing w:after="120"/>
      <w:textAlignment w:val="baseline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186</Characters>
  <Lines>3</Lines>
  <Paragraphs>1</Paragraphs>
  <TotalTime>5</TotalTime>
  <ScaleCrop>false</ScaleCrop>
  <LinksUpToDate>false</LinksUpToDate>
  <CharactersWithSpaces>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2023-02-27T08:29:00Z</dcterms:created>
  <dc:creator>Administrator</dc:creator>
  <cp:lastModifiedBy>AIGO</cp:lastModifiedBy>
  <cp:lastPrinted>2023-02-27T09:43:00Z</cp:lastPrinted>
  <dcterms:modified xsi:type="dcterms:W3CDTF">2024-10-25T10:09:39Z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30D2DA21DAFA46FE8A4E7505C725D1BE_13</vt:lpwstr>
  </property>
</Properties>
</file>