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09A7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AA0B9A0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1D4F18DF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手术室电动门更新维修服务</w:t>
      </w:r>
    </w:p>
    <w:p w14:paraId="7141DAA1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B79B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456F1AC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FE15231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采</w:t>
      </w:r>
    </w:p>
    <w:p w14:paraId="6DA488D7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购</w:t>
      </w:r>
    </w:p>
    <w:p w14:paraId="2C55817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752CF39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20EA1E14">
      <w:pPr>
        <w:rPr>
          <w:color w:val="auto"/>
          <w:highlight w:val="none"/>
        </w:rPr>
      </w:pPr>
    </w:p>
    <w:p w14:paraId="1BC25DD9">
      <w:pPr>
        <w:pStyle w:val="4"/>
        <w:rPr>
          <w:color w:val="auto"/>
          <w:highlight w:val="none"/>
        </w:rPr>
      </w:pPr>
    </w:p>
    <w:p w14:paraId="607EADD4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A6BA447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334DF339">
      <w:pPr>
        <w:pStyle w:val="4"/>
        <w:rPr>
          <w:rFonts w:hint="eastAsia"/>
          <w:lang w:val="en-US" w:eastAsia="zh-CN"/>
        </w:rPr>
      </w:pPr>
    </w:p>
    <w:p w14:paraId="5E909A0C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88CED09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7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25日</w:t>
      </w:r>
    </w:p>
    <w:p w14:paraId="2ED38A33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472341E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42015219"/>
      <w:bookmarkStart w:id="1" w:name="_Toc42015018"/>
      <w:bookmarkStart w:id="2" w:name="_Toc519708707"/>
      <w:bookmarkStart w:id="3" w:name="_Toc25494"/>
      <w:bookmarkStart w:id="4" w:name="_Toc12690"/>
      <w:bookmarkStart w:id="5" w:name="_Toc31699"/>
      <w:bookmarkStart w:id="6" w:name="_Toc16543"/>
      <w:bookmarkStart w:id="7" w:name="_Toc42014953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3C5C507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手术室电动门更新维修服务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5DFC4F3B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手术室电动门更新维修服务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</w:t>
      </w:r>
    </w:p>
    <w:p w14:paraId="3FFFACFC">
      <w:pPr>
        <w:pStyle w:val="4"/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预算控制价：31000元，超过该预算价为无效报价</w:t>
      </w:r>
    </w:p>
    <w:p w14:paraId="0B1999C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6A1BC67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42FBD9A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6BCFF18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0B0A85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75F4900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5CB6E9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244C104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四、禁止参加本次采购活动的供应商</w:t>
      </w:r>
    </w:p>
    <w:p w14:paraId="22D15B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569380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674AFE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五、供应商报名及递交响应文件截止时间地点</w:t>
      </w:r>
    </w:p>
    <w:p w14:paraId="473062E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07028C81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6726F87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  <w:bookmarkStart w:id="42" w:name="_GoBack"/>
      <w:bookmarkEnd w:id="42"/>
    </w:p>
    <w:p w14:paraId="1BCAAA1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E59234A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3A3D210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37AF64A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联系电话：0839-3231247</w:t>
      </w:r>
    </w:p>
    <w:p w14:paraId="00ADD4DE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37408A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B76AF74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65740310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663A3C2B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243739F3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EA3A668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1021523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7A2B77E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756B195D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7E68DA5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1E36424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7CFF76F7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968D1AF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98118D4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8E08153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4B2BBD4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63B7D78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68E88433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042E733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5FCE4F9F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F796936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745EE989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30D28EA5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12952"/>
      <w:bookmarkStart w:id="9" w:name="_Toc514409265"/>
      <w:bookmarkStart w:id="10" w:name="_Toc42015220"/>
      <w:bookmarkStart w:id="11" w:name="_Toc514424483"/>
      <w:bookmarkStart w:id="12" w:name="_Toc42014954"/>
      <w:bookmarkStart w:id="13" w:name="_Toc9341"/>
      <w:bookmarkStart w:id="14" w:name="_Toc519708708"/>
      <w:bookmarkStart w:id="15" w:name="_Toc10646"/>
      <w:bookmarkStart w:id="16" w:name="_Toc5155"/>
      <w:bookmarkStart w:id="17" w:name="_Toc10579"/>
      <w:bookmarkStart w:id="18" w:name="_Toc42015019"/>
      <w:bookmarkStart w:id="19" w:name="_Toc24738"/>
      <w:bookmarkStart w:id="20" w:name="_Toc13516"/>
      <w:bookmarkStart w:id="21" w:name="_Toc9714"/>
      <w:bookmarkStart w:id="22" w:name="_Toc15278"/>
      <w:bookmarkStart w:id="23" w:name="_Toc891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30D5398B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C096BBF">
      <w:pPr>
        <w:pStyle w:val="2"/>
        <w:jc w:val="both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bookmarkStart w:id="24" w:name="_Toc751"/>
      <w:bookmarkStart w:id="25" w:name="_Toc42015223"/>
      <w:bookmarkStart w:id="26" w:name="_Toc19542"/>
      <w:bookmarkStart w:id="27" w:name="_Toc21920"/>
      <w:bookmarkStart w:id="28" w:name="_Toc7672"/>
      <w:bookmarkStart w:id="29" w:name="_Toc42015022"/>
      <w:bookmarkStart w:id="30" w:name="_Toc27016"/>
      <w:bookmarkStart w:id="31" w:name="_Toc36199918"/>
      <w:bookmarkStart w:id="32" w:name="_Toc15373"/>
      <w:bookmarkStart w:id="33" w:name="_Toc42014957"/>
      <w:bookmarkStart w:id="34" w:name="_Toc16088"/>
      <w:bookmarkStart w:id="35" w:name="_Toc25115"/>
      <w:bookmarkStart w:id="36" w:name="_Toc7099"/>
    </w:p>
    <w:p w14:paraId="2985695D">
      <w:pPr>
        <w:pStyle w:val="2"/>
        <w:jc w:val="both"/>
        <w:rPr>
          <w:rFonts w:hint="eastAsia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1.四间、六间手术室电动门拆除：规格2150*1600</w:t>
      </w:r>
    </w:p>
    <w:p w14:paraId="28377765">
      <w:pPr>
        <w:rPr>
          <w:rFonts w:hint="eastAsia" w:asciiTheme="majorHAnsi" w:hAnsiTheme="majorHAnsi" w:eastAsiaTheme="majorEastAsia" w:cstheme="majorBidi"/>
          <w:b/>
          <w:bCs/>
          <w:color w:val="auto"/>
          <w:kern w:val="2"/>
          <w:sz w:val="36"/>
          <w:szCs w:val="48"/>
          <w:highlight w:val="none"/>
          <w:lang w:val="en-US" w:eastAsia="zh-CN" w:bidi="ar-SA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2.</w:t>
      </w:r>
      <w:r>
        <w:rPr>
          <w:rFonts w:hint="eastAsia" w:asciiTheme="majorHAnsi" w:hAnsiTheme="majorHAnsi" w:eastAsiaTheme="majorEastAsia" w:cstheme="majorBidi"/>
          <w:b/>
          <w:bCs/>
          <w:color w:val="auto"/>
          <w:kern w:val="2"/>
          <w:sz w:val="36"/>
          <w:szCs w:val="48"/>
          <w:highlight w:val="none"/>
          <w:lang w:val="en-US" w:eastAsia="zh-CN" w:bidi="ar-SA"/>
        </w:rPr>
        <w:t>四间、六间手术室电动门新装：规格2150*1600</w:t>
      </w:r>
    </w:p>
    <w:p w14:paraId="37202D09">
      <w:pPr>
        <w:rPr>
          <w:rFonts w:hint="default" w:asciiTheme="majorHAnsi" w:hAnsiTheme="majorHAnsi" w:eastAsiaTheme="majorEastAsia" w:cstheme="majorBidi"/>
          <w:b/>
          <w:bCs/>
          <w:color w:val="auto"/>
          <w:kern w:val="2"/>
          <w:sz w:val="36"/>
          <w:szCs w:val="48"/>
          <w:highlight w:val="none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color w:val="auto"/>
          <w:kern w:val="2"/>
          <w:sz w:val="36"/>
          <w:szCs w:val="48"/>
          <w:highlight w:val="none"/>
          <w:lang w:val="en-US" w:eastAsia="zh-CN" w:bidi="ar-SA"/>
        </w:rPr>
        <w:t>*现场查看</w:t>
      </w:r>
    </w:p>
    <w:p w14:paraId="4C149535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4748C04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6CF3C863">
      <w:pPr>
        <w:rPr>
          <w:rFonts w:hint="eastAsia"/>
          <w:color w:val="auto"/>
          <w:sz w:val="36"/>
          <w:szCs w:val="48"/>
          <w:highlight w:val="none"/>
        </w:rPr>
      </w:pPr>
    </w:p>
    <w:p w14:paraId="79B4AC19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775399FA">
      <w:pPr>
        <w:pStyle w:val="5"/>
        <w:rPr>
          <w:rFonts w:hint="eastAsia"/>
          <w:color w:val="auto"/>
          <w:sz w:val="36"/>
          <w:szCs w:val="48"/>
          <w:highlight w:val="none"/>
        </w:rPr>
      </w:pPr>
    </w:p>
    <w:p w14:paraId="4EE2E9B5">
      <w:pPr>
        <w:rPr>
          <w:rFonts w:hint="eastAsia"/>
        </w:rPr>
      </w:pPr>
    </w:p>
    <w:p w14:paraId="3F9E59D9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2E3C725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FE0A240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3BD46BE0">
      <w:pPr>
        <w:rPr>
          <w:rFonts w:hint="eastAsia"/>
          <w:color w:val="auto"/>
          <w:sz w:val="36"/>
          <w:szCs w:val="48"/>
          <w:highlight w:val="none"/>
        </w:rPr>
      </w:pPr>
    </w:p>
    <w:p w14:paraId="2EFCCCD4">
      <w:pPr>
        <w:rPr>
          <w:rFonts w:hint="eastAsia"/>
          <w:color w:val="auto"/>
          <w:sz w:val="36"/>
          <w:szCs w:val="48"/>
          <w:highlight w:val="none"/>
        </w:rPr>
      </w:pPr>
    </w:p>
    <w:p w14:paraId="7AB19283">
      <w:pPr>
        <w:rPr>
          <w:rFonts w:hint="eastAsia"/>
          <w:color w:val="auto"/>
          <w:sz w:val="36"/>
          <w:szCs w:val="48"/>
          <w:highlight w:val="none"/>
        </w:rPr>
      </w:pPr>
    </w:p>
    <w:p w14:paraId="72C4F536">
      <w:pPr>
        <w:rPr>
          <w:rFonts w:hint="eastAsia"/>
          <w:color w:val="auto"/>
          <w:sz w:val="36"/>
          <w:szCs w:val="48"/>
          <w:highlight w:val="none"/>
        </w:rPr>
      </w:pPr>
    </w:p>
    <w:p w14:paraId="1DFBF093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10661E9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7173DA7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0B329A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4D83DC17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0BB3854E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239D7EC2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C73D80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C201DD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5DD8C3FC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5534932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79C269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795E386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7DA307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853F762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71A9303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2407F18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638EC6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111BC2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207605E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AA6BEF3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5E6BCB2A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5C6936D6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A12E142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6DB0AE37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0623AD08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0168FBA0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411F9276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21D72B10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3589A3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4AB91C8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C4D532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D5DD6B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7431ECFF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30999F7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4C78A472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8ED956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9EAA7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14B70D3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B20FF2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31A023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6F32426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572ED2A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FBD155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0C1F105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2BD1CAC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14CCC10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524B995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88A4B8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C3DA4A1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364E7DB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05EBE727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565E0C3F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38D0ED0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EB2F3E1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63B5AD0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0FE74D81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3C4ADF7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624150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2AAFAE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7CC5746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625ED0A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0072E6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6E3CD20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F8B9E87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708A530E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4D73C7E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666935B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35AC7B0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63A25D3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19BA5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6FDFA5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C829593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5E2AE4C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37A52BB2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4D4DD786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6CEA7072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D68382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3A9617D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57D6A38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1B50CF9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055FBE5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15B027F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6C1A4F9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41CDDBD0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D8C9F7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01B535E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655CF70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598A9A92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31C43540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0D4C0A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1093156B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63137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3A9DD3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274E97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8FC382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2249540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4B9E113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304C912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A02832A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00339A52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B744E83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3449622A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2BE3FF4C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0EAD167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68165B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1C37392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56BA44C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4FAEBB39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F8A5E58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043F9F11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29DC1EB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794BF411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194D09B6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6D39F0B3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2B4F9C44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3C2FB374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220897E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05F1A52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35EB9B3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06DCC37A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3742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6FD3BC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39ADF4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7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774437E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355F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4E1C598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73AEAF8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FC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4DDE5E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571C1C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4EB574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4C9AB5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6F20CB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D7E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466D7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7F77E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36E802C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6BBB3E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77AEB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267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5A31EC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F1D28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23A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761FF1A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707196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DCCA3F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AD2652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FC41E9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69C71FE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46E4CB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99A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703E7B4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3F8033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2CEA37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EE7E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675EBB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67425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B6927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BC6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59E3F80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7882983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5B897D8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996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622431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06DD71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37F864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D0421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2A02008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1C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1C90012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5F558D7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53526B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FF8F5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033CE6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EE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1A3C16B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6DF6F2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650D261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4D8282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22E8E4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06B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7387138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C2FA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733D205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BCBC6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16C99A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803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5F22486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2EC48B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77D1EA8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D67847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AAD3AB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7E4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026B19C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2497F6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677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20D8C6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12EC165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16CCB3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1EA785BF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CCFEA9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69297A7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22EFCE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5238A2F7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4E90543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4080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9C5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2E01D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7F03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6AD3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75CF0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A605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340E8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C9BA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C3A26B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4971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1D7EE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31DE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879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6E5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BFB1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A171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F5B5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1F6976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0065D1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094A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DDD42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4865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8BA6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9E99C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E44B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89E89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F6D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BC48C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43CA4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967F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E9D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15534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7314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EC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E8DD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84FD4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4248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A1D41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D89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370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9AD0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EECA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EC530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C656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7553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330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CBB4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1D12C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7B6D2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44E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DEBF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E748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CE46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C4A0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88DB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635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E5DA1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8EA48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53AE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E3A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DB33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A281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AE4ED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CE28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B230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478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3A73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D8627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219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14A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38D08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0997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CBE6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C3B11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E73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4B1E1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60C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EDF5D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1D5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93E3C82">
      <w:pPr>
        <w:pStyle w:val="4"/>
      </w:pPr>
    </w:p>
    <w:p w14:paraId="0E96976F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C338C8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715AEC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586D95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491AA4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B13651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5EAD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51EE0A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AB78A3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BEC4CE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00D36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3FECD5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7B8DF4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F8F553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1A28409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5C58D63">
      <w:pPr>
        <w:pStyle w:val="4"/>
        <w:rPr>
          <w:rFonts w:hint="eastAsia"/>
        </w:rPr>
      </w:pPr>
    </w:p>
    <w:p w14:paraId="1487BCA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003C9AA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265C8F5B">
      <w:pPr>
        <w:jc w:val="center"/>
        <w:rPr>
          <w:rFonts w:hint="eastAsia"/>
          <w:b/>
          <w:sz w:val="32"/>
          <w:szCs w:val="32"/>
        </w:rPr>
      </w:pPr>
    </w:p>
    <w:p w14:paraId="32DCA450">
      <w:pPr>
        <w:jc w:val="center"/>
        <w:rPr>
          <w:rFonts w:hint="eastAsia"/>
          <w:b/>
          <w:sz w:val="32"/>
          <w:szCs w:val="32"/>
        </w:rPr>
      </w:pPr>
    </w:p>
    <w:p w14:paraId="795C829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17BCB45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0921A22E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2996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529EAE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2D5766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0F8142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369E5B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A15D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1ACEC9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0E2BD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24DF22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0E471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DCE43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48C8B9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DEA3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21EF0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7472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2CAAA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1D635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41F33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FBF73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4693ED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BFA46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CE60D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A8B69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29CC4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F498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AF06F6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2D5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79B65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758B7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4739D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BE13E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48436A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8C2F9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377FA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6B2BF3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3B6BA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E254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13F7AA1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E59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B09A6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53C7BE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8630B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BEBA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613A48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BCB6F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A0DFD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76C0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4B9F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4FB5F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FCE753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226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4672A2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B530D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6AE55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0301A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62F1B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1566B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0448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200EA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3AD9C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EE0D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BED0903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30FF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70CF9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A89C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250586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84680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40EF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889E3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F0AB7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D02F6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9B89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D86F5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80AEFA4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8943991">
      <w:r>
        <w:rPr>
          <w:rFonts w:hint="eastAsia"/>
        </w:rPr>
        <w:t xml:space="preserve">                       </w:t>
      </w:r>
    </w:p>
    <w:p w14:paraId="4EC94F22">
      <w:pPr>
        <w:ind w:firstLine="210" w:firstLineChars="100"/>
      </w:pPr>
    </w:p>
    <w:p w14:paraId="4DA41A54">
      <w:pPr>
        <w:ind w:firstLine="210" w:firstLineChars="100"/>
      </w:pPr>
    </w:p>
    <w:p w14:paraId="46B6D64F"/>
    <w:p w14:paraId="1BBFE788">
      <w:pPr>
        <w:ind w:firstLine="210" w:firstLineChars="100"/>
      </w:pPr>
      <w:r>
        <w:rPr>
          <w:rFonts w:hint="eastAsia"/>
        </w:rPr>
        <w:t>报价人签名：</w:t>
      </w:r>
    </w:p>
    <w:p w14:paraId="2A8C03DE">
      <w:pPr>
        <w:ind w:firstLine="210" w:firstLineChars="100"/>
      </w:pPr>
    </w:p>
    <w:p w14:paraId="5F264171">
      <w:pPr>
        <w:ind w:firstLine="210" w:firstLineChars="100"/>
      </w:pPr>
      <w:r>
        <w:rPr>
          <w:rFonts w:hint="eastAsia"/>
        </w:rPr>
        <w:t>联系电话：</w:t>
      </w:r>
    </w:p>
    <w:p w14:paraId="336CB0FF">
      <w:pPr>
        <w:pStyle w:val="4"/>
        <w:spacing w:after="0"/>
        <w:rPr>
          <w:sz w:val="24"/>
        </w:rPr>
      </w:pPr>
    </w:p>
    <w:p w14:paraId="7FAB7E9C">
      <w:pPr>
        <w:pStyle w:val="5"/>
        <w:rPr>
          <w:sz w:val="24"/>
        </w:rPr>
      </w:pPr>
    </w:p>
    <w:p w14:paraId="6B849A24">
      <w:pPr>
        <w:rPr>
          <w:sz w:val="24"/>
        </w:rPr>
      </w:pPr>
    </w:p>
    <w:p w14:paraId="16532EE1">
      <w:pPr>
        <w:pStyle w:val="4"/>
        <w:rPr>
          <w:sz w:val="24"/>
        </w:rPr>
      </w:pPr>
    </w:p>
    <w:p w14:paraId="689FFCBA">
      <w:pPr>
        <w:pStyle w:val="5"/>
        <w:rPr>
          <w:sz w:val="24"/>
        </w:rPr>
      </w:pPr>
    </w:p>
    <w:p w14:paraId="626ACBB8">
      <w:pPr>
        <w:rPr>
          <w:sz w:val="24"/>
        </w:rPr>
      </w:pPr>
    </w:p>
    <w:p w14:paraId="5E4A7EE4">
      <w:pPr>
        <w:pStyle w:val="5"/>
        <w:rPr>
          <w:sz w:val="24"/>
        </w:rPr>
      </w:pPr>
    </w:p>
    <w:p w14:paraId="5E993F4D"/>
    <w:p w14:paraId="03D5979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280B15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77A11489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053D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6CF6CB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38DFF4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6A4588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2D5B40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251B29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E8871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48E0E5A0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841F80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08E5C02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5F0976C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2D37162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3DEC770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157E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A4840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77E3E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D341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91BAE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12E35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CD337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115F59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A9795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B5020F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F6B827C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0A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360F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59FC3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B2496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2684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EE81B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6AB55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83E800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22B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8281D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2A311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5CB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A6830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A51D4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C1B3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6107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6907C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ED07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E6F1B4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BEB0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297CE6D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A10A04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107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CBFE3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1B764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99977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C713E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E1C36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A2D19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A5FAC9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7D5B3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9714B41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341721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E8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0B52F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6E3A4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E0B6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789FC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964D6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5B92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1EE7D2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A56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57DE29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257BF31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378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2F4422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3EAE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37F8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9ABBB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B2C60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D259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CE2F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0603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DBA2BBE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0CE8483C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5E5B157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57D158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FA36773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1A95B0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14798E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6D7E8D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8FC6E92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34B08E27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29639A19">
      <w:pPr>
        <w:pStyle w:val="4"/>
      </w:pPr>
      <w:r>
        <w:rPr>
          <w:rFonts w:hint="eastAsia" w:cs="Calibri"/>
        </w:rPr>
        <w:t>2. .................................</w:t>
      </w:r>
    </w:p>
    <w:p w14:paraId="233D00F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CDF584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A975F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D091E8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7592CA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8AFDD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3D3B68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3A66694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0491763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B508E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6662F0DD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DCCB0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D82050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D82050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505C1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47EB3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47EB3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C2ACE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1D9A4023"/>
    <w:rsid w:val="23C91E2B"/>
    <w:rsid w:val="2D1C5657"/>
    <w:rsid w:val="2ED41B53"/>
    <w:rsid w:val="32A76F70"/>
    <w:rsid w:val="32D32370"/>
    <w:rsid w:val="386D2F7B"/>
    <w:rsid w:val="3C301E9B"/>
    <w:rsid w:val="423751DF"/>
    <w:rsid w:val="44C26429"/>
    <w:rsid w:val="48A90B28"/>
    <w:rsid w:val="49C7499F"/>
    <w:rsid w:val="4A8B79E4"/>
    <w:rsid w:val="4AE81F58"/>
    <w:rsid w:val="6C666A35"/>
    <w:rsid w:val="6E1D781F"/>
    <w:rsid w:val="6ED73A21"/>
    <w:rsid w:val="72972E18"/>
    <w:rsid w:val="730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3330</Words>
  <Characters>3561</Characters>
  <Lines>0</Lines>
  <Paragraphs>0</Paragraphs>
  <TotalTime>0</TotalTime>
  <ScaleCrop>false</ScaleCrop>
  <LinksUpToDate>false</LinksUpToDate>
  <CharactersWithSpaces>4101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2024-07-25T00:38:16Z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258E80B097BA4595AFFA841514995F33_13</vt:lpwstr>
  </property>
</Properties>
</file>