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</w:t>
      </w: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u w:val="single"/>
          <w:lang w:val="en-US" w:eastAsia="zh-CN" w:bidi="ar-SA"/>
        </w:rPr>
        <w:t>迈柯唯手术台系统维保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市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场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调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询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价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2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2024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3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27日</w:t>
      </w:r>
    </w:p>
    <w:p>
      <w:pPr>
        <w:snapToGrid w:val="0"/>
        <w:spacing w:line="480" w:lineRule="exact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bookmarkStart w:id="0" w:name="_Toc25494"/>
      <w:bookmarkStart w:id="1" w:name="_Toc12690"/>
      <w:bookmarkStart w:id="2" w:name="_Toc42015018"/>
      <w:bookmarkStart w:id="3" w:name="_Toc31699"/>
      <w:bookmarkStart w:id="4" w:name="_Toc519708707"/>
      <w:bookmarkStart w:id="5" w:name="_Toc16543"/>
      <w:bookmarkStart w:id="6" w:name="_Toc42015219"/>
      <w:bookmarkStart w:id="7" w:name="_Toc42014953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  根据我院工作需要，需对迈柯唯手术台系统维保进行公开市场调研，欢迎符合条件的供应商参加。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  一、项目基本情况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  项目名称：广元市中心医院关于</w:t>
      </w:r>
      <w:bookmarkStart w:id="42" w:name="_GoBack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迈柯唯手术台系统单一来源维保</w:t>
      </w:r>
      <w:bookmarkEnd w:id="42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的市场调研询价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  响应供应商：迈柯唯（上海）医疗设备有限公司   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  维保时间：一年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二、供应商参加本次采购活动应具备下列条件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（一）具有独立承担民事责任的能力；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四、禁止参加本次采购活动的供应商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供应商将本企业通过“信用中国”网站（www.creditchina.gov.cn）查询结果网页打印并装订于响应文件中，供评审小组审查。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五、供应商报名及递交响应文件截止时间地点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项目公告期：2024年03月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27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日至2024年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 （一）递交响应文件截止时间：2024年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日15:00（北京时间）。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  （二）递交响应文件地点：兹邀请符合要求的供应商将拟推荐产品、技术参数、公司资质及报价相关资料加盖鲜章并密封，现场或邮寄至广元市利州区蜀门北路一段45号（原凤凰酒店）7楼医学工程科708室。（电子文档随纸质资料一起递交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（三）响应文件数量：一正两副</w:t>
      </w:r>
    </w:p>
    <w:p>
      <w:pPr>
        <w:snapToGrid w:val="0"/>
        <w:spacing w:line="480" w:lineRule="exact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default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联系人：吴老师 李老师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/>
          <w:color w:val="auto"/>
          <w:sz w:val="36"/>
          <w:szCs w:val="4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联系电话：0839-3231247</w:t>
      </w: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pStyle w:val="12"/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3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3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3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8" w:name="_Toc15278"/>
      <w:bookmarkStart w:id="9" w:name="_Toc24738"/>
      <w:bookmarkStart w:id="10" w:name="_Toc10646"/>
      <w:bookmarkStart w:id="11" w:name="_Toc514409265"/>
      <w:bookmarkStart w:id="12" w:name="_Toc8915"/>
      <w:bookmarkStart w:id="13" w:name="_Toc9714"/>
      <w:bookmarkStart w:id="14" w:name="_Toc12952"/>
      <w:bookmarkStart w:id="15" w:name="_Toc13516"/>
      <w:bookmarkStart w:id="16" w:name="_Toc9341"/>
      <w:bookmarkStart w:id="17" w:name="_Toc42015220"/>
      <w:bookmarkStart w:id="18" w:name="_Toc519708708"/>
      <w:bookmarkStart w:id="19" w:name="_Toc42015019"/>
      <w:bookmarkStart w:id="20" w:name="_Toc42014954"/>
      <w:bookmarkStart w:id="21" w:name="_Toc514424483"/>
      <w:bookmarkStart w:id="22" w:name="_Toc10579"/>
      <w:bookmarkStart w:id="23" w:name="_Toc5155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4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4"/>
        <w:jc w:val="both"/>
        <w:rPr>
          <w:rFonts w:hint="eastAsia"/>
          <w:color w:val="auto"/>
          <w:sz w:val="36"/>
          <w:szCs w:val="48"/>
          <w:highlight w:val="none"/>
        </w:rPr>
      </w:pPr>
      <w:bookmarkStart w:id="24" w:name="_Toc36199918"/>
      <w:bookmarkStart w:id="25" w:name="_Toc751"/>
      <w:bookmarkStart w:id="26" w:name="_Toc27016"/>
      <w:bookmarkStart w:id="27" w:name="_Toc7099"/>
      <w:bookmarkStart w:id="28" w:name="_Toc21920"/>
      <w:bookmarkStart w:id="29" w:name="_Toc42015223"/>
      <w:bookmarkStart w:id="30" w:name="_Toc42014957"/>
      <w:bookmarkStart w:id="31" w:name="_Toc42015022"/>
      <w:bookmarkStart w:id="32" w:name="_Toc16088"/>
      <w:bookmarkStart w:id="33" w:name="_Toc7672"/>
      <w:bookmarkStart w:id="34" w:name="_Toc19542"/>
      <w:bookmarkStart w:id="35" w:name="_Toc15373"/>
      <w:bookmarkStart w:id="36" w:name="_Toc25115"/>
      <w:r>
        <w:rPr>
          <w:rFonts w:hint="eastAsia"/>
          <w:color w:val="auto"/>
          <w:sz w:val="36"/>
          <w:szCs w:val="48"/>
          <w:highlight w:val="none"/>
          <w:lang w:eastAsia="zh-CN"/>
        </w:rPr>
        <w:t>手术台系统型号：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Magnus-1180.01B1</w:t>
      </w: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both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rFonts w:hint="eastAsia"/>
          <w:color w:val="auto"/>
          <w:sz w:val="36"/>
          <w:szCs w:val="48"/>
          <w:highlight w:val="none"/>
        </w:rPr>
      </w:pP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numPr>
          <w:ilvl w:val="0"/>
          <w:numId w:val="1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联系方式：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37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37"/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38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本授权声明：XXX（单位名称）,XXX（法定代表人姓名、职务）授权（被授权人姓名、职务）为我方参加XXX项目（采购编号：XXX）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2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39" w:name="_Toc41234962"/>
      <w:bookmarkStart w:id="40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39"/>
    <w:bookmarkEnd w:id="40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38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文件（项目编号：XXXX），决定参加贵单位组织的本项目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四、我方为本项目提交的响应文件正本1份，副本2份用于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五、我方愿意提供贵单位可能另外要求的，与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六、本次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10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3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41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10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2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报价人签名：</w:t>
      </w: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设备配置清单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10"/>
        <w:tblW w:w="15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290"/>
        <w:gridCol w:w="1701"/>
        <w:gridCol w:w="851"/>
        <w:gridCol w:w="1984"/>
        <w:gridCol w:w="851"/>
        <w:gridCol w:w="1417"/>
        <w:gridCol w:w="1985"/>
        <w:gridCol w:w="708"/>
        <w:gridCol w:w="1273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标配及功能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标配数量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选配及功能</w:t>
            </w:r>
          </w:p>
        </w:tc>
        <w:tc>
          <w:tcPr>
            <w:tcW w:w="276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请列全所有配件及价格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如需使用配套耗材，请列全所有规格、型号及价格；如未列出，则视为无耗材。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                      </w:t>
      </w:r>
    </w:p>
    <w:p>
      <w:pPr>
        <w:ind w:firstLine="210" w:firstLineChars="100"/>
      </w:pPr>
    </w:p>
    <w:p>
      <w:pPr>
        <w:ind w:firstLine="210" w:firstLineChars="100"/>
      </w:pPr>
    </w:p>
    <w:p/>
    <w:p>
      <w:pPr>
        <w:ind w:firstLine="210" w:firstLineChars="100"/>
      </w:pPr>
      <w:r>
        <w:rPr>
          <w:rFonts w:hint="eastAsia"/>
        </w:rPr>
        <w:t>报价人签名：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联系电话：</w:t>
      </w:r>
    </w:p>
    <w:p>
      <w:pPr>
        <w:pStyle w:val="2"/>
        <w:spacing w:after="0"/>
        <w:rPr>
          <w:sz w:val="24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</w:pPr>
    </w:p>
    <w:p>
      <w:pPr>
        <w:pStyle w:val="3"/>
        <w:rPr>
          <w:sz w:val="24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10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 xml:space="preserve">1. </w:t>
      </w:r>
      <w:r>
        <w:rPr>
          <w:rFonts w:hint="eastAsia" w:cs="Calibri"/>
          <w:lang w:val="en-US" w:eastAsia="zh-CN"/>
        </w:rPr>
        <w:t>产品彩页</w:t>
      </w:r>
      <w:r>
        <w:rPr>
          <w:rFonts w:hint="eastAsia" w:cs="Calibri"/>
        </w:rPr>
        <w:t>.</w:t>
      </w:r>
    </w:p>
    <w:p>
      <w:pPr>
        <w:pStyle w:val="2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41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/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6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MWYxYWFmYjliMmMwMjUxMmVmMDAwNzI3MWQ2OWYifQ=="/>
  </w:docVars>
  <w:rsids>
    <w:rsidRoot w:val="730F05C0"/>
    <w:rsid w:val="01311569"/>
    <w:rsid w:val="11C14527"/>
    <w:rsid w:val="1D9A4023"/>
    <w:rsid w:val="23C91E2B"/>
    <w:rsid w:val="28495186"/>
    <w:rsid w:val="2D1C5657"/>
    <w:rsid w:val="2ED41B53"/>
    <w:rsid w:val="32A76F70"/>
    <w:rsid w:val="32CA672D"/>
    <w:rsid w:val="32D32370"/>
    <w:rsid w:val="49C7499F"/>
    <w:rsid w:val="6E1D781F"/>
    <w:rsid w:val="730F05C0"/>
    <w:rsid w:val="7B4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Subtitle"/>
    <w:basedOn w:val="1"/>
    <w:next w:val="1"/>
    <w:autoRedefine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12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paragraph" w:customStyle="1" w:styleId="13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3255</Words>
  <Characters>3483</Characters>
  <Lines>0</Lines>
  <Paragraphs>0</Paragraphs>
  <TotalTime>20</TotalTime>
  <ScaleCrop>false</ScaleCrop>
  <LinksUpToDate>false</LinksUpToDate>
  <CharactersWithSpaces>4035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2023-07-13T08:01:00Z</dcterms:created>
  <dc:creator>wqn</dc:creator>
  <cp:lastModifiedBy>*</cp:lastModifiedBy>
  <dcterms:modified xsi:type="dcterms:W3CDTF">2024-03-27T07:43:33Z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FB3CD8EF4FDF45A098B89E9CC5D6FC1F_13</vt:lpwstr>
  </property>
</Properties>
</file>